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0" w:rsidRPr="007001E5" w:rsidRDefault="00D63B00" w:rsidP="00D63B00">
      <w:pPr>
        <w:jc w:val="center"/>
        <w:rPr>
          <w:b/>
          <w:sz w:val="28"/>
          <w:szCs w:val="28"/>
        </w:rPr>
      </w:pPr>
      <w:r w:rsidRPr="007001E5">
        <w:rPr>
          <w:b/>
          <w:sz w:val="28"/>
          <w:szCs w:val="28"/>
        </w:rPr>
        <w:t xml:space="preserve">Информация </w:t>
      </w:r>
    </w:p>
    <w:p w:rsidR="00D63B00" w:rsidRPr="007001E5" w:rsidRDefault="00D63B00" w:rsidP="00D63B00">
      <w:pPr>
        <w:jc w:val="center"/>
        <w:rPr>
          <w:b/>
          <w:bCs/>
          <w:sz w:val="28"/>
          <w:szCs w:val="28"/>
        </w:rPr>
      </w:pPr>
      <w:r w:rsidRPr="007001E5">
        <w:rPr>
          <w:b/>
          <w:sz w:val="28"/>
          <w:szCs w:val="28"/>
        </w:rPr>
        <w:t xml:space="preserve">о проведении </w:t>
      </w:r>
      <w:r w:rsidRPr="007001E5">
        <w:rPr>
          <w:b/>
          <w:bCs/>
          <w:sz w:val="28"/>
          <w:szCs w:val="28"/>
        </w:rPr>
        <w:t xml:space="preserve">секций, круглых столов, площадок открытого обсуждения в рамках </w:t>
      </w:r>
    </w:p>
    <w:p w:rsidR="00D63B00" w:rsidRPr="007001E5" w:rsidRDefault="00D63B00" w:rsidP="00D63B00">
      <w:pPr>
        <w:jc w:val="center"/>
        <w:rPr>
          <w:b/>
          <w:bCs/>
          <w:sz w:val="28"/>
          <w:szCs w:val="28"/>
        </w:rPr>
      </w:pPr>
      <w:r w:rsidRPr="007001E5">
        <w:rPr>
          <w:b/>
          <w:bCs/>
          <w:sz w:val="28"/>
          <w:szCs w:val="28"/>
          <w:lang w:val="en-US"/>
        </w:rPr>
        <w:t>XVI</w:t>
      </w:r>
      <w:r w:rsidRPr="007001E5">
        <w:rPr>
          <w:b/>
          <w:bCs/>
          <w:sz w:val="28"/>
          <w:szCs w:val="28"/>
        </w:rPr>
        <w:t xml:space="preserve"> городской конференции работников образования</w:t>
      </w:r>
    </w:p>
    <w:p w:rsidR="00D63B00" w:rsidRDefault="00D63B00" w:rsidP="00D63B00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«Муниципальная система образования города Новосибирска в современных условиях»</w:t>
      </w:r>
    </w:p>
    <w:p w:rsidR="00D63B00" w:rsidRPr="007001E5" w:rsidRDefault="00D63B00" w:rsidP="00D63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августа 2018 года</w:t>
      </w:r>
    </w:p>
    <w:p w:rsidR="00D63B00" w:rsidRPr="007001E5" w:rsidRDefault="00D63B00" w:rsidP="00D63B00">
      <w:pPr>
        <w:rPr>
          <w:b/>
          <w:sz w:val="28"/>
          <w:szCs w:val="28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379"/>
        <w:gridCol w:w="4190"/>
        <w:gridCol w:w="3197"/>
        <w:gridCol w:w="2922"/>
      </w:tblGrid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Форма, тема мероприятия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Целевая аудитория,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Дискуссионная площадка</w:t>
            </w:r>
          </w:p>
          <w:p w:rsidR="00FD6842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Муниципальная система оценки качества образования как единая система мониторинга деятельности образовательных учреждений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Заместители</w:t>
            </w:r>
            <w:r>
              <w:rPr>
                <w:sz w:val="28"/>
                <w:szCs w:val="28"/>
              </w:rPr>
              <w:t xml:space="preserve"> руководителей образовательных </w:t>
            </w:r>
            <w:r w:rsidRPr="00AE3171">
              <w:rPr>
                <w:sz w:val="28"/>
                <w:szCs w:val="28"/>
              </w:rPr>
              <w:t>учреждений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МБОУ «Лицей № 28»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Новая Заря, 27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E317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317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>Талышинская И.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МКУДПО «ГЦРО»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Щербаненко</w:t>
            </w:r>
            <w:proofErr w:type="spellEnd"/>
            <w:r w:rsidRPr="00AE3171">
              <w:rPr>
                <w:sz w:val="28"/>
                <w:szCs w:val="28"/>
              </w:rPr>
              <w:t xml:space="preserve"> О. Н.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Сысалова О.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Ф.,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Мурашев</w:t>
            </w:r>
            <w:proofErr w:type="spellEnd"/>
            <w:r w:rsidRPr="00AE3171">
              <w:rPr>
                <w:sz w:val="28"/>
                <w:szCs w:val="28"/>
              </w:rPr>
              <w:t xml:space="preserve"> Г. Д.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Координационное совещание</w:t>
            </w:r>
          </w:p>
          <w:p w:rsidR="00FD6842" w:rsidRPr="00AE3171" w:rsidRDefault="00D63B00" w:rsidP="00703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3171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ая</w:t>
            </w:r>
            <w:r w:rsidRPr="00AE3171">
              <w:rPr>
                <w:sz w:val="28"/>
                <w:szCs w:val="28"/>
              </w:rPr>
              <w:t xml:space="preserve"> методическ</w:t>
            </w:r>
            <w:r>
              <w:rPr>
                <w:sz w:val="28"/>
                <w:szCs w:val="28"/>
              </w:rPr>
              <w:t>ая</w:t>
            </w:r>
            <w:r w:rsidRPr="00AE3171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а</w:t>
            </w:r>
            <w:r w:rsidRPr="00AE3171">
              <w:rPr>
                <w:sz w:val="28"/>
                <w:szCs w:val="28"/>
              </w:rPr>
              <w:t xml:space="preserve"> города Новосибирска</w:t>
            </w:r>
            <w:r>
              <w:rPr>
                <w:sz w:val="28"/>
                <w:szCs w:val="28"/>
              </w:rPr>
              <w:t>: от концептуальной модели к практике реализации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районных и городских МО,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методисты городских центров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МБОУ «Гимназия № </w:t>
            </w:r>
            <w:r>
              <w:rPr>
                <w:sz w:val="28"/>
                <w:szCs w:val="28"/>
              </w:rPr>
              <w:t>1</w:t>
            </w:r>
            <w:r w:rsidRPr="00AE3171">
              <w:rPr>
                <w:sz w:val="28"/>
                <w:szCs w:val="28"/>
              </w:rPr>
              <w:t>»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проспект</w:t>
            </w:r>
            <w:r w:rsidRPr="00AE317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48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957" w:type="pct"/>
            <w:shd w:val="clear" w:color="auto" w:fill="auto"/>
          </w:tcPr>
          <w:p w:rsidR="001B2AA3" w:rsidRDefault="001B2AA3" w:rsidP="007032C4">
            <w:pPr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>Талышинская И.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МКУДПО «ГЦРО»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Щербаненко</w:t>
            </w:r>
            <w:proofErr w:type="spellEnd"/>
            <w:r w:rsidRPr="00AE3171">
              <w:rPr>
                <w:sz w:val="28"/>
                <w:szCs w:val="28"/>
              </w:rPr>
              <w:t xml:space="preserve"> О.Н.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Сысалова О.Ф.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Отдел повышения квалификации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Секция</w:t>
            </w:r>
          </w:p>
          <w:p w:rsidR="00FD6842" w:rsidRPr="00C34C73" w:rsidRDefault="00D63B00" w:rsidP="00C34C73">
            <w:pPr>
              <w:jc w:val="both"/>
              <w:rPr>
                <w:bCs/>
                <w:sz w:val="28"/>
                <w:szCs w:val="28"/>
              </w:rPr>
            </w:pPr>
            <w:r w:rsidRPr="00E111E1">
              <w:rPr>
                <w:bCs/>
                <w:sz w:val="28"/>
                <w:szCs w:val="28"/>
              </w:rPr>
              <w:t>Особенности и перспективы развития дистанционного обучения в муниципальной системе образования города Новосибирска</w:t>
            </w:r>
          </w:p>
        </w:tc>
        <w:tc>
          <w:tcPr>
            <w:tcW w:w="1372" w:type="pct"/>
            <w:shd w:val="clear" w:color="auto" w:fill="auto"/>
          </w:tcPr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заместители руководителей, участники проекта «</w:t>
            </w:r>
            <w:proofErr w:type="gramStart"/>
            <w:r>
              <w:rPr>
                <w:sz w:val="28"/>
                <w:szCs w:val="28"/>
              </w:rPr>
              <w:t>Сетевая</w:t>
            </w:r>
            <w:proofErr w:type="gramEnd"/>
            <w:r>
              <w:rPr>
                <w:sz w:val="28"/>
                <w:szCs w:val="28"/>
              </w:rPr>
              <w:t xml:space="preserve"> дистанционная школа»</w:t>
            </w:r>
          </w:p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  <w:r w:rsidRPr="00AE3171">
              <w:rPr>
                <w:b/>
                <w:bCs/>
                <w:sz w:val="28"/>
                <w:szCs w:val="28"/>
              </w:rPr>
              <w:t xml:space="preserve"> человек</w:t>
            </w:r>
          </w:p>
          <w:p w:rsidR="00D63B00" w:rsidRPr="00954638" w:rsidRDefault="00D63B00" w:rsidP="00703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11E1">
              <w:rPr>
                <w:sz w:val="28"/>
                <w:szCs w:val="28"/>
              </w:rPr>
              <w:t>МАОУ СОШ № 212; микрорайон Горский, 71</w:t>
            </w:r>
          </w:p>
          <w:p w:rsidR="00D63B00" w:rsidRPr="000A78F0" w:rsidRDefault="00D63B00" w:rsidP="007032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78F0">
              <w:rPr>
                <w:b/>
                <w:sz w:val="28"/>
                <w:szCs w:val="28"/>
              </w:rPr>
              <w:t>10.00 – 12.00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>Талышинская И. А.,</w:t>
            </w:r>
          </w:p>
          <w:p w:rsidR="00D63B00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МКУДПО «Эгида»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Сюзяев</w:t>
            </w:r>
            <w:proofErr w:type="spellEnd"/>
            <w:r>
              <w:rPr>
                <w:sz w:val="28"/>
                <w:szCs w:val="28"/>
              </w:rPr>
              <w:t xml:space="preserve"> Р. Ю.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Круглый стол</w:t>
            </w:r>
          </w:p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Эффективн</w:t>
            </w:r>
            <w:r>
              <w:rPr>
                <w:sz w:val="28"/>
                <w:szCs w:val="28"/>
              </w:rPr>
              <w:t xml:space="preserve">ое управление как </w:t>
            </w:r>
            <w:r>
              <w:rPr>
                <w:sz w:val="28"/>
                <w:szCs w:val="28"/>
              </w:rPr>
              <w:lastRenderedPageBreak/>
              <w:t>основа качества дошкольного образования</w:t>
            </w:r>
          </w:p>
          <w:p w:rsidR="00FD6842" w:rsidRPr="00AE3171" w:rsidRDefault="00FD6842" w:rsidP="007032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lastRenderedPageBreak/>
              <w:t>Руководители ДОУ,</w:t>
            </w:r>
            <w:r>
              <w:rPr>
                <w:sz w:val="28"/>
                <w:szCs w:val="28"/>
              </w:rPr>
              <w:t xml:space="preserve"> заместители руководителей ДОУ, старшие </w:t>
            </w:r>
            <w:r>
              <w:rPr>
                <w:sz w:val="28"/>
                <w:szCs w:val="28"/>
              </w:rPr>
              <w:lastRenderedPageBreak/>
              <w:t>воспитатели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</w:t>
            </w:r>
            <w:r w:rsidRPr="00AE3171">
              <w:rPr>
                <w:b/>
                <w:bCs/>
                <w:sz w:val="28"/>
                <w:szCs w:val="28"/>
              </w:rPr>
              <w:t xml:space="preserve">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1B3687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1B3687">
              <w:rPr>
                <w:b/>
                <w:sz w:val="28"/>
                <w:szCs w:val="28"/>
              </w:rPr>
              <w:lastRenderedPageBreak/>
              <w:t>МКДОУ д/с № 484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Селезнёва, 48а</w:t>
            </w:r>
          </w:p>
          <w:p w:rsidR="00D63B00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09.30 – 12.00</w:t>
            </w:r>
          </w:p>
          <w:p w:rsidR="00EA5CEA" w:rsidRPr="00EA5CEA" w:rsidRDefault="001B3687" w:rsidP="00F67F74">
            <w:pPr>
              <w:jc w:val="center"/>
              <w:rPr>
                <w:bCs/>
                <w:sz w:val="28"/>
                <w:szCs w:val="28"/>
              </w:rPr>
            </w:pPr>
            <w:r w:rsidRPr="00F67F74">
              <w:rPr>
                <w:bCs/>
                <w:sz w:val="28"/>
                <w:szCs w:val="28"/>
              </w:rPr>
              <w:t>(</w:t>
            </w:r>
            <w:r w:rsidRPr="00EA5CEA">
              <w:rPr>
                <w:bCs/>
                <w:sz w:val="28"/>
                <w:szCs w:val="28"/>
              </w:rPr>
              <w:t>Дзержинский</w:t>
            </w:r>
            <w:r w:rsidR="00EA5CEA" w:rsidRPr="00EA5CEA">
              <w:rPr>
                <w:bCs/>
                <w:sz w:val="28"/>
                <w:szCs w:val="28"/>
              </w:rPr>
              <w:t xml:space="preserve"> (50 чел.)</w:t>
            </w:r>
            <w:r w:rsidRPr="00EA5CEA">
              <w:rPr>
                <w:bCs/>
                <w:sz w:val="28"/>
                <w:szCs w:val="28"/>
              </w:rPr>
              <w:t>, Октябрьский</w:t>
            </w:r>
            <w:r w:rsidR="00EA5CEA" w:rsidRPr="00EA5CEA">
              <w:rPr>
                <w:bCs/>
                <w:sz w:val="28"/>
                <w:szCs w:val="28"/>
              </w:rPr>
              <w:t xml:space="preserve"> (50 чел.)</w:t>
            </w:r>
            <w:r w:rsidRPr="00EA5CEA">
              <w:rPr>
                <w:bCs/>
                <w:sz w:val="28"/>
                <w:szCs w:val="28"/>
              </w:rPr>
              <w:t xml:space="preserve">, Советский </w:t>
            </w:r>
            <w:r w:rsidR="00EA5CEA" w:rsidRPr="00EA5CEA">
              <w:rPr>
                <w:bCs/>
                <w:sz w:val="28"/>
                <w:szCs w:val="28"/>
              </w:rPr>
              <w:t xml:space="preserve">(42 чел.) </w:t>
            </w:r>
            <w:r w:rsidRPr="00EA5CEA">
              <w:rPr>
                <w:bCs/>
                <w:sz w:val="28"/>
                <w:szCs w:val="28"/>
              </w:rPr>
              <w:t>районы)</w:t>
            </w:r>
            <w:r w:rsidR="00EA5CEA" w:rsidRPr="00EA5CEA">
              <w:rPr>
                <w:bCs/>
                <w:sz w:val="28"/>
                <w:szCs w:val="28"/>
              </w:rPr>
              <w:t xml:space="preserve"> </w:t>
            </w:r>
            <w:r w:rsidR="001F101D">
              <w:rPr>
                <w:bCs/>
                <w:sz w:val="28"/>
                <w:szCs w:val="28"/>
              </w:rPr>
              <w:t xml:space="preserve"> </w:t>
            </w:r>
          </w:p>
          <w:p w:rsidR="001B3687" w:rsidRPr="001B3687" w:rsidRDefault="00EA5CEA" w:rsidP="00EA5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 142 чел.</w:t>
            </w:r>
          </w:p>
          <w:p w:rsidR="00D63B00" w:rsidRPr="00EA5CEA" w:rsidRDefault="00D63B00" w:rsidP="007032C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3B00" w:rsidRPr="001B3687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1B3687">
              <w:rPr>
                <w:b/>
                <w:sz w:val="28"/>
                <w:szCs w:val="28"/>
              </w:rPr>
              <w:t>МАДОУ д/с № 59</w:t>
            </w:r>
          </w:p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Тимирязева, 81</w:t>
            </w:r>
          </w:p>
          <w:p w:rsidR="00D63B00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91457A">
              <w:rPr>
                <w:b/>
                <w:sz w:val="28"/>
                <w:szCs w:val="28"/>
              </w:rPr>
              <w:t>13.00 – 15.30</w:t>
            </w:r>
          </w:p>
          <w:p w:rsidR="001B3687" w:rsidRDefault="001B3687" w:rsidP="00703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EA5CEA">
              <w:rPr>
                <w:sz w:val="28"/>
                <w:szCs w:val="28"/>
              </w:rPr>
              <w:t>Ленинский</w:t>
            </w:r>
            <w:r w:rsidR="00EA5CEA" w:rsidRPr="00EA5CEA">
              <w:rPr>
                <w:sz w:val="28"/>
                <w:szCs w:val="28"/>
              </w:rPr>
              <w:t xml:space="preserve"> (44 чел.)</w:t>
            </w:r>
            <w:r w:rsidRPr="00EA5CEA">
              <w:rPr>
                <w:sz w:val="28"/>
                <w:szCs w:val="28"/>
              </w:rPr>
              <w:t>, Кировский</w:t>
            </w:r>
            <w:r w:rsidR="00EA5CEA" w:rsidRPr="00EA5CEA">
              <w:rPr>
                <w:sz w:val="28"/>
                <w:szCs w:val="28"/>
              </w:rPr>
              <w:t xml:space="preserve"> (38 чел.)</w:t>
            </w:r>
            <w:r w:rsidRPr="00EA5CEA">
              <w:rPr>
                <w:sz w:val="28"/>
                <w:szCs w:val="28"/>
              </w:rPr>
              <w:t xml:space="preserve">, Первомайский </w:t>
            </w:r>
            <w:r w:rsidR="00EA5CEA" w:rsidRPr="00EA5CEA">
              <w:rPr>
                <w:sz w:val="28"/>
                <w:szCs w:val="28"/>
              </w:rPr>
              <w:t xml:space="preserve">(15 чел.) </w:t>
            </w:r>
            <w:r w:rsidRPr="00EA5CEA">
              <w:rPr>
                <w:sz w:val="28"/>
                <w:szCs w:val="28"/>
              </w:rPr>
              <w:t>районы)</w:t>
            </w:r>
          </w:p>
          <w:p w:rsidR="00EA5CEA" w:rsidRPr="001B3687" w:rsidRDefault="00EA5CEA" w:rsidP="00EA5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 97 чел.</w:t>
            </w:r>
          </w:p>
          <w:p w:rsidR="00D63B00" w:rsidRDefault="00D63B00" w:rsidP="00EA5CEA">
            <w:pPr>
              <w:rPr>
                <w:b/>
                <w:sz w:val="28"/>
                <w:szCs w:val="28"/>
              </w:rPr>
            </w:pPr>
          </w:p>
          <w:p w:rsidR="00D63B00" w:rsidRPr="001B3687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1B3687">
              <w:rPr>
                <w:b/>
                <w:sz w:val="28"/>
                <w:szCs w:val="28"/>
              </w:rPr>
              <w:t>МКДОУ д/с № 262</w:t>
            </w:r>
          </w:p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Авиастроителей, 4а</w:t>
            </w:r>
          </w:p>
          <w:p w:rsidR="00D63B00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91457A">
              <w:rPr>
                <w:b/>
                <w:sz w:val="28"/>
                <w:szCs w:val="28"/>
              </w:rPr>
              <w:t>16.00 – 18.00</w:t>
            </w:r>
          </w:p>
          <w:p w:rsidR="00EA5CEA" w:rsidRDefault="001B3687" w:rsidP="007032C4">
            <w:pPr>
              <w:jc w:val="center"/>
              <w:rPr>
                <w:sz w:val="28"/>
                <w:szCs w:val="28"/>
              </w:rPr>
            </w:pPr>
            <w:proofErr w:type="gramStart"/>
            <w:r w:rsidRPr="00EA5CEA">
              <w:rPr>
                <w:sz w:val="28"/>
                <w:szCs w:val="28"/>
              </w:rPr>
              <w:t>(Калининский район</w:t>
            </w:r>
            <w:r w:rsidR="00EA5CEA" w:rsidRPr="00EA5CEA">
              <w:rPr>
                <w:sz w:val="28"/>
                <w:szCs w:val="28"/>
              </w:rPr>
              <w:t xml:space="preserve"> </w:t>
            </w:r>
            <w:proofErr w:type="gramEnd"/>
          </w:p>
          <w:p w:rsidR="00EA5CEA" w:rsidRDefault="00EA5CEA" w:rsidP="007032C4">
            <w:pPr>
              <w:jc w:val="center"/>
              <w:rPr>
                <w:sz w:val="28"/>
                <w:szCs w:val="28"/>
              </w:rPr>
            </w:pPr>
            <w:r w:rsidRPr="00EA5CEA"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6</w:t>
            </w:r>
            <w:r w:rsidRPr="00EA5CEA">
              <w:rPr>
                <w:sz w:val="28"/>
                <w:szCs w:val="28"/>
              </w:rPr>
              <w:t xml:space="preserve"> чел.)</w:t>
            </w:r>
            <w:r w:rsidR="001B3687" w:rsidRPr="00EA5CEA">
              <w:rPr>
                <w:sz w:val="28"/>
                <w:szCs w:val="28"/>
              </w:rPr>
              <w:t xml:space="preserve">, </w:t>
            </w:r>
          </w:p>
          <w:p w:rsidR="00EA5CEA" w:rsidRDefault="001B3687" w:rsidP="007032C4">
            <w:pPr>
              <w:jc w:val="center"/>
              <w:rPr>
                <w:sz w:val="28"/>
                <w:szCs w:val="28"/>
              </w:rPr>
            </w:pPr>
            <w:r w:rsidRPr="00EA5CEA">
              <w:rPr>
                <w:sz w:val="28"/>
                <w:szCs w:val="28"/>
              </w:rPr>
              <w:t>Центральный округ</w:t>
            </w:r>
            <w:r w:rsidR="00EA5CEA" w:rsidRPr="00EA5CEA">
              <w:rPr>
                <w:sz w:val="28"/>
                <w:szCs w:val="28"/>
              </w:rPr>
              <w:t xml:space="preserve"> </w:t>
            </w:r>
          </w:p>
          <w:p w:rsidR="001B3687" w:rsidRPr="00EA5CEA" w:rsidRDefault="00EA5CEA" w:rsidP="007032C4">
            <w:pPr>
              <w:jc w:val="center"/>
              <w:rPr>
                <w:sz w:val="28"/>
                <w:szCs w:val="28"/>
              </w:rPr>
            </w:pPr>
            <w:r w:rsidRPr="00EA5CEA">
              <w:rPr>
                <w:sz w:val="28"/>
                <w:szCs w:val="28"/>
              </w:rPr>
              <w:t>(53 чел.)</w:t>
            </w:r>
          </w:p>
          <w:p w:rsidR="00D63B00" w:rsidRPr="00AE3171" w:rsidRDefault="00EA5CEA" w:rsidP="00EA5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 88 чел.</w:t>
            </w:r>
          </w:p>
        </w:tc>
        <w:tc>
          <w:tcPr>
            <w:tcW w:w="957" w:type="pct"/>
            <w:shd w:val="clear" w:color="auto" w:fill="auto"/>
          </w:tcPr>
          <w:p w:rsidR="00D63B00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Диринг Е. Б.,</w:t>
            </w:r>
          </w:p>
          <w:p w:rsidR="00D63B00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Понкратова</w:t>
            </w:r>
            <w:proofErr w:type="spellEnd"/>
            <w:r w:rsidRPr="00AE3171">
              <w:rPr>
                <w:sz w:val="28"/>
                <w:szCs w:val="28"/>
              </w:rPr>
              <w:t xml:space="preserve"> Л. В.</w:t>
            </w:r>
            <w:r>
              <w:rPr>
                <w:sz w:val="28"/>
                <w:szCs w:val="28"/>
              </w:rPr>
              <w:t>,</w:t>
            </w:r>
          </w:p>
          <w:p w:rsidR="00D63B00" w:rsidRDefault="00D63B00" w:rsidP="007032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Махова</w:t>
            </w:r>
            <w:proofErr w:type="spellEnd"/>
            <w:r>
              <w:rPr>
                <w:sz w:val="28"/>
                <w:szCs w:val="28"/>
              </w:rPr>
              <w:t xml:space="preserve"> Е. В.,</w:t>
            </w:r>
          </w:p>
          <w:p w:rsidR="00D63B00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М. Г.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</w:p>
        </w:tc>
      </w:tr>
      <w:tr w:rsidR="00D63B00" w:rsidRPr="00AE3171" w:rsidTr="007032C4">
        <w:trPr>
          <w:trHeight w:val="1980"/>
        </w:trPr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Круглый стол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Модернизация технологий и содержания обучения в соответствии с ФГОС общего и дошкольного образования (вопросы преемственности)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Заместители директоров ОУ по начальному образованию, руководители районных МО, учителя начальных классов,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методисты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МБОУ СОШ № 196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Саввы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Кожевникова, </w:t>
            </w:r>
            <w:r>
              <w:rPr>
                <w:sz w:val="28"/>
                <w:szCs w:val="28"/>
              </w:rPr>
              <w:t>21/1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>Талышинская И.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МКУДПО «ГЦРО»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Щербаненко</w:t>
            </w:r>
            <w:proofErr w:type="spellEnd"/>
            <w:r w:rsidRPr="00AE3171">
              <w:rPr>
                <w:sz w:val="28"/>
                <w:szCs w:val="28"/>
              </w:rPr>
              <w:t xml:space="preserve"> О. Н.,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Тарова</w:t>
            </w:r>
            <w:proofErr w:type="spellEnd"/>
            <w:r w:rsidRPr="00AE3171">
              <w:rPr>
                <w:sz w:val="28"/>
                <w:szCs w:val="28"/>
              </w:rPr>
              <w:t xml:space="preserve"> Е. В.,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Копаева Н. Н., Третьякова Е. Н.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Проектная секция</w:t>
            </w:r>
            <w:r w:rsidRPr="00AE3171">
              <w:rPr>
                <w:b/>
                <w:bCs/>
                <w:sz w:val="28"/>
                <w:szCs w:val="28"/>
              </w:rPr>
              <w:t xml:space="preserve"> 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Пробле</w:t>
            </w:r>
            <w:r>
              <w:rPr>
                <w:sz w:val="28"/>
                <w:szCs w:val="28"/>
              </w:rPr>
              <w:t xml:space="preserve">мы управленческого становления и </w:t>
            </w:r>
            <w:r w:rsidRPr="00AE3171">
              <w:rPr>
                <w:sz w:val="28"/>
                <w:szCs w:val="28"/>
              </w:rPr>
              <w:t>профессионального роста молодого руководителя</w:t>
            </w:r>
          </w:p>
          <w:p w:rsidR="00D63B00" w:rsidRPr="00AE3171" w:rsidRDefault="00D63B00" w:rsidP="00C34C7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Члены Совета руководителей </w:t>
            </w:r>
            <w:r w:rsidR="005768AC">
              <w:rPr>
                <w:sz w:val="28"/>
                <w:szCs w:val="28"/>
              </w:rPr>
              <w:t>от</w:t>
            </w:r>
            <w:r w:rsidRPr="00AE3171">
              <w:rPr>
                <w:sz w:val="28"/>
                <w:szCs w:val="28"/>
              </w:rPr>
              <w:t xml:space="preserve">  департамент</w:t>
            </w:r>
            <w:r w:rsidR="005768AC">
              <w:rPr>
                <w:sz w:val="28"/>
                <w:szCs w:val="28"/>
              </w:rPr>
              <w:t>а</w:t>
            </w:r>
            <w:r w:rsidRPr="00AE3171">
              <w:rPr>
                <w:sz w:val="28"/>
                <w:szCs w:val="28"/>
              </w:rPr>
              <w:t xml:space="preserve"> образования  мэрии, молодые руководители образовательных организаций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города Новосибирска, педагоги - участники программы «Молодые лидеры образования»</w:t>
            </w:r>
          </w:p>
          <w:p w:rsidR="00D63B00" w:rsidRPr="005768AC" w:rsidRDefault="00D63B00" w:rsidP="005768AC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МАУ Новосибирский городской дом учителя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Владимировская, 17</w:t>
            </w: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14.00 – 17.30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Тарасова И. И,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 </w:t>
            </w:r>
            <w:proofErr w:type="spellStart"/>
            <w:r w:rsidRPr="00AE3171">
              <w:rPr>
                <w:sz w:val="28"/>
                <w:szCs w:val="28"/>
              </w:rPr>
              <w:t>Сопочкин</w:t>
            </w:r>
            <w:proofErr w:type="spellEnd"/>
            <w:r w:rsidRPr="00AE3171">
              <w:rPr>
                <w:sz w:val="28"/>
                <w:szCs w:val="28"/>
              </w:rPr>
              <w:t xml:space="preserve"> С. В.,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МАУ НГДУ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Дягилева Н. Ю.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B90C2B">
              <w:rPr>
                <w:b/>
                <w:sz w:val="28"/>
                <w:szCs w:val="28"/>
                <w:lang w:val="en-US"/>
              </w:rPr>
              <w:t>I</w:t>
            </w:r>
            <w:r w:rsidRPr="00B90C2B">
              <w:rPr>
                <w:b/>
                <w:sz w:val="28"/>
                <w:szCs w:val="28"/>
              </w:rPr>
              <w:t xml:space="preserve"> городской форум педагогов </w:t>
            </w:r>
            <w:r w:rsidRPr="00B90C2B">
              <w:rPr>
                <w:sz w:val="28"/>
                <w:szCs w:val="28"/>
              </w:rPr>
              <w:t xml:space="preserve">– </w:t>
            </w:r>
            <w:r w:rsidRPr="00B90C2B">
              <w:rPr>
                <w:b/>
                <w:sz w:val="28"/>
                <w:szCs w:val="28"/>
              </w:rPr>
              <w:t>наставников города Новосибирска</w:t>
            </w:r>
          </w:p>
          <w:p w:rsidR="00D63B00" w:rsidRPr="00C34C73" w:rsidRDefault="00D63B00" w:rsidP="007032C4">
            <w:pPr>
              <w:jc w:val="both"/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«Опыт образовательных организаций города Новосибирска по созданию и развитию моделей наставничества (презентация моделей наставничества ОО, </w:t>
            </w:r>
            <w:proofErr w:type="spellStart"/>
            <w:r w:rsidRPr="00726951">
              <w:rPr>
                <w:sz w:val="28"/>
                <w:szCs w:val="28"/>
              </w:rPr>
              <w:t>коворкинг</w:t>
            </w:r>
            <w:proofErr w:type="spellEnd"/>
            <w:r w:rsidRPr="00726951">
              <w:rPr>
                <w:sz w:val="28"/>
                <w:szCs w:val="28"/>
              </w:rPr>
              <w:t>-площадки молодых</w:t>
            </w:r>
            <w:r>
              <w:rPr>
                <w:sz w:val="28"/>
                <w:szCs w:val="28"/>
              </w:rPr>
              <w:t xml:space="preserve"> </w:t>
            </w:r>
            <w:r w:rsidRPr="00726951">
              <w:rPr>
                <w:sz w:val="28"/>
                <w:szCs w:val="28"/>
              </w:rPr>
              <w:t>педагогов)»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ОО, молодые педагоги, педагоги – наставники образовательных организаций города Новосибирска, Новосибирской области</w:t>
            </w: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МАУ Новосибирский городской дом учителя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Владимировская, 17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13.30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Бардаева Е.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МАУ НГДУ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Дягилева Н. Ю.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 xml:space="preserve">Педагогическая площадка </w:t>
            </w:r>
            <w:r w:rsidRPr="00AE3171">
              <w:rPr>
                <w:bCs/>
                <w:sz w:val="28"/>
                <w:szCs w:val="28"/>
              </w:rPr>
              <w:t>Открытое дополнительное образование: технологии и время</w:t>
            </w:r>
          </w:p>
          <w:p w:rsidR="00D63B00" w:rsidRPr="00AE3171" w:rsidRDefault="00D63B00" w:rsidP="00C34C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и заместители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руководителей УДОД,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 xml:space="preserve">специалисты органов управления образования, </w:t>
            </w:r>
            <w:r w:rsidRPr="00AE3171">
              <w:rPr>
                <w:sz w:val="28"/>
                <w:szCs w:val="28"/>
              </w:rPr>
              <w:lastRenderedPageBreak/>
              <w:t>методисты, педагоги дополнительного образования</w:t>
            </w:r>
          </w:p>
          <w:p w:rsidR="00D63B00" w:rsidRPr="005768AC" w:rsidRDefault="00D63B00" w:rsidP="005768AC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200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lastRenderedPageBreak/>
              <w:t xml:space="preserve">ДТД УМ «Юниор» 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Кирова, 44/1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13.00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МАУ ДО ДТД УМ «Юниор»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 Вострокнутов А. В.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 xml:space="preserve">Секция 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Психолого-педагогическое сопровождение детей и семей группы риска</w:t>
            </w:r>
          </w:p>
          <w:p w:rsidR="00D63B00" w:rsidRPr="00AE3171" w:rsidRDefault="00D63B00" w:rsidP="00C34C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Руководители ОО, ДОО, заместители директоров по УВР, старшие воспитатели ДОО, педагоги-психологи, социальные педагоги, учителя-дефектологи, классные руководители 5-8-х классов, председатели </w:t>
            </w:r>
            <w:proofErr w:type="spellStart"/>
            <w:r w:rsidRPr="00AE3171">
              <w:rPr>
                <w:sz w:val="28"/>
                <w:szCs w:val="28"/>
              </w:rPr>
              <w:t>ПМПк</w:t>
            </w:r>
            <w:proofErr w:type="spellEnd"/>
            <w:r w:rsidRPr="00AE3171">
              <w:rPr>
                <w:sz w:val="28"/>
                <w:szCs w:val="28"/>
              </w:rPr>
              <w:t xml:space="preserve"> ОО.</w:t>
            </w:r>
          </w:p>
          <w:p w:rsidR="00D63B00" w:rsidRPr="00C34C73" w:rsidRDefault="00D63B00" w:rsidP="00C34C73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211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Тюленина, 26/1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E317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AE3171">
              <w:rPr>
                <w:b/>
                <w:bCs/>
                <w:sz w:val="28"/>
                <w:szCs w:val="28"/>
              </w:rPr>
              <w:t>0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МКУДПО «ГЦРО и </w:t>
            </w:r>
            <w:proofErr w:type="gramStart"/>
            <w:r w:rsidRPr="00AE3171">
              <w:rPr>
                <w:sz w:val="28"/>
                <w:szCs w:val="28"/>
              </w:rPr>
              <w:t>З</w:t>
            </w:r>
            <w:proofErr w:type="gramEnd"/>
            <w:r w:rsidRPr="00AE3171">
              <w:rPr>
                <w:sz w:val="28"/>
                <w:szCs w:val="28"/>
              </w:rPr>
              <w:t xml:space="preserve"> «Магистр»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 </w:t>
            </w:r>
            <w:proofErr w:type="spellStart"/>
            <w:r w:rsidRPr="00AE3171">
              <w:rPr>
                <w:sz w:val="28"/>
                <w:szCs w:val="28"/>
              </w:rPr>
              <w:t>Склянова</w:t>
            </w:r>
            <w:proofErr w:type="spellEnd"/>
            <w:r w:rsidRPr="00AE3171">
              <w:rPr>
                <w:sz w:val="28"/>
                <w:szCs w:val="28"/>
              </w:rPr>
              <w:t xml:space="preserve"> Н.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Васильев С. В.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ind w:hanging="17"/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Секция</w:t>
            </w:r>
          </w:p>
          <w:p w:rsidR="00D63B00" w:rsidRPr="0045131B" w:rsidRDefault="00D63B00" w:rsidP="007032C4">
            <w:pPr>
              <w:jc w:val="both"/>
              <w:rPr>
                <w:sz w:val="28"/>
                <w:szCs w:val="28"/>
              </w:rPr>
            </w:pPr>
            <w:r w:rsidRPr="0045131B">
              <w:rPr>
                <w:sz w:val="28"/>
                <w:szCs w:val="28"/>
              </w:rPr>
              <w:t>Развитие инженерного образования как один из инструментов реализации новой образовательной политики в России</w:t>
            </w:r>
          </w:p>
        </w:tc>
        <w:tc>
          <w:tcPr>
            <w:tcW w:w="1372" w:type="pct"/>
            <w:shd w:val="clear" w:color="auto" w:fill="auto"/>
          </w:tcPr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и заместители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руководителей</w:t>
            </w:r>
            <w:r>
              <w:rPr>
                <w:sz w:val="28"/>
                <w:szCs w:val="28"/>
              </w:rPr>
              <w:t xml:space="preserve"> ОО, педагоги</w:t>
            </w:r>
          </w:p>
          <w:p w:rsidR="00D63B00" w:rsidRPr="00592AD9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</w:t>
            </w:r>
            <w: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96C89">
              <w:rPr>
                <w:sz w:val="28"/>
                <w:szCs w:val="28"/>
              </w:rPr>
              <w:t>Вторая Новосибирская гимназия</w:t>
            </w:r>
            <w:r>
              <w:rPr>
                <w:sz w:val="28"/>
                <w:szCs w:val="28"/>
              </w:rPr>
              <w:t>»,</w:t>
            </w:r>
          </w:p>
          <w:p w:rsidR="00D63B00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Киевская, 5</w:t>
            </w:r>
          </w:p>
          <w:p w:rsidR="00D63B00" w:rsidRPr="00592AD9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957" w:type="pct"/>
            <w:shd w:val="clear" w:color="auto" w:fill="auto"/>
          </w:tcPr>
          <w:p w:rsidR="00D63B00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МАОУ ВНГ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Михно</w:t>
            </w:r>
            <w:proofErr w:type="spellEnd"/>
            <w:r>
              <w:rPr>
                <w:sz w:val="28"/>
                <w:szCs w:val="28"/>
              </w:rPr>
              <w:t xml:space="preserve"> И. М.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Стратегическая сессия</w:t>
            </w:r>
          </w:p>
          <w:p w:rsidR="00FD6842" w:rsidRPr="00C34C73" w:rsidRDefault="00D63B00" w:rsidP="007032C4">
            <w:pPr>
              <w:ind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</w:t>
            </w:r>
            <w:r w:rsidRPr="00D96C89">
              <w:rPr>
                <w:sz w:val="28"/>
                <w:szCs w:val="28"/>
              </w:rPr>
              <w:t xml:space="preserve"> </w:t>
            </w:r>
            <w:proofErr w:type="spellStart"/>
            <w:r w:rsidRPr="00D96C89">
              <w:rPr>
                <w:sz w:val="28"/>
                <w:szCs w:val="28"/>
              </w:rPr>
              <w:t>технопредпринимательс</w:t>
            </w:r>
            <w:r>
              <w:rPr>
                <w:sz w:val="28"/>
                <w:szCs w:val="28"/>
              </w:rPr>
              <w:t>кие</w:t>
            </w:r>
            <w:proofErr w:type="spellEnd"/>
            <w:r>
              <w:rPr>
                <w:sz w:val="28"/>
                <w:szCs w:val="28"/>
              </w:rPr>
              <w:t xml:space="preserve"> компании как основа треугольника М. А. Лаврентьева: Образование – Наука – Предприятие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ОО, молодые педагоги, педагоги образовательной области «технология»</w:t>
            </w: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70 чел</w:t>
            </w:r>
            <w:r>
              <w:rPr>
                <w:b/>
                <w:sz w:val="28"/>
                <w:szCs w:val="28"/>
              </w:rPr>
              <w:t>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МБОУ СОШ 165 имени В. А. Бердышева</w:t>
            </w:r>
            <w:r>
              <w:rPr>
                <w:sz w:val="28"/>
                <w:szCs w:val="28"/>
              </w:rPr>
              <w:t>,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AE3171">
              <w:rPr>
                <w:sz w:val="28"/>
                <w:szCs w:val="28"/>
              </w:rPr>
              <w:t>Бердышева</w:t>
            </w:r>
            <w:r>
              <w:rPr>
                <w:sz w:val="28"/>
                <w:szCs w:val="28"/>
              </w:rPr>
              <w:t>, 15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10.00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3171">
              <w:rPr>
                <w:b/>
                <w:bCs/>
                <w:sz w:val="28"/>
                <w:szCs w:val="28"/>
              </w:rPr>
              <w:t xml:space="preserve">– </w:t>
            </w:r>
            <w:r w:rsidRPr="00AE317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AE31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AE3171">
              <w:rPr>
                <w:b/>
                <w:sz w:val="28"/>
                <w:szCs w:val="28"/>
              </w:rPr>
              <w:t>0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Давыдов М. Е. при участии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НГ, АКЛ, </w:t>
            </w:r>
            <w:r w:rsidRPr="00AE3171">
              <w:rPr>
                <w:sz w:val="28"/>
                <w:szCs w:val="28"/>
              </w:rPr>
              <w:t>МБОУ СОШ 112,</w:t>
            </w:r>
            <w:r>
              <w:rPr>
                <w:sz w:val="28"/>
                <w:szCs w:val="28"/>
              </w:rPr>
              <w:t>179, 165,</w:t>
            </w:r>
            <w:r w:rsidRPr="00AE3171">
              <w:rPr>
                <w:sz w:val="28"/>
                <w:szCs w:val="28"/>
              </w:rPr>
              <w:t xml:space="preserve"> Лицей № 136, 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Интерактивная площадка</w:t>
            </w:r>
          </w:p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Пятая четверть</w:t>
            </w:r>
          </w:p>
          <w:p w:rsidR="00D63B00" w:rsidRPr="00EB1B39" w:rsidRDefault="00FD6842" w:rsidP="00FD6842">
            <w:pPr>
              <w:rPr>
                <w:b/>
                <w:sz w:val="28"/>
                <w:szCs w:val="28"/>
              </w:rPr>
            </w:pPr>
            <w:r w:rsidRPr="00954638">
              <w:rPr>
                <w:b/>
                <w:sz w:val="28"/>
                <w:szCs w:val="28"/>
              </w:rPr>
              <w:t>150 человек</w:t>
            </w:r>
          </w:p>
        </w:tc>
        <w:tc>
          <w:tcPr>
            <w:tcW w:w="1372" w:type="pct"/>
            <w:shd w:val="clear" w:color="auto" w:fill="auto"/>
          </w:tcPr>
          <w:p w:rsidR="00D63B00" w:rsidRPr="00954638" w:rsidRDefault="00D63B00" w:rsidP="007032C4">
            <w:pPr>
              <w:jc w:val="center"/>
              <w:rPr>
                <w:sz w:val="28"/>
                <w:szCs w:val="28"/>
              </w:rPr>
            </w:pPr>
            <w:r w:rsidRPr="00954638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, </w:t>
            </w:r>
            <w:r w:rsidRPr="00954638">
              <w:rPr>
                <w:sz w:val="28"/>
                <w:szCs w:val="28"/>
              </w:rPr>
              <w:t>родит</w:t>
            </w:r>
            <w:r>
              <w:rPr>
                <w:sz w:val="28"/>
                <w:szCs w:val="28"/>
              </w:rPr>
              <w:t>ели</w:t>
            </w:r>
            <w:r w:rsidRPr="00954638">
              <w:rPr>
                <w:sz w:val="28"/>
                <w:szCs w:val="28"/>
              </w:rPr>
              <w:t>, обучающиеся ОО города Новосибирска</w:t>
            </w:r>
          </w:p>
          <w:p w:rsidR="00D63B00" w:rsidRPr="00954638" w:rsidRDefault="00D63B00" w:rsidP="007032C4">
            <w:pPr>
              <w:jc w:val="center"/>
              <w:rPr>
                <w:b/>
                <w:sz w:val="28"/>
                <w:szCs w:val="28"/>
              </w:rPr>
            </w:pP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954638">
              <w:rPr>
                <w:b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411073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МАОУ </w:t>
            </w:r>
            <w:r w:rsidRPr="00954638">
              <w:rPr>
                <w:sz w:val="28"/>
                <w:szCs w:val="28"/>
              </w:rPr>
              <w:t xml:space="preserve">«Образовательный центр </w:t>
            </w:r>
            <w:r w:rsidRPr="00D96C89">
              <w:rPr>
                <w:sz w:val="28"/>
                <w:szCs w:val="28"/>
              </w:rPr>
              <w:t xml:space="preserve">– </w:t>
            </w:r>
            <w:r w:rsidRPr="00954638">
              <w:rPr>
                <w:sz w:val="28"/>
                <w:szCs w:val="28"/>
              </w:rPr>
              <w:t xml:space="preserve">гимназия№ 6 </w:t>
            </w:r>
            <w:r w:rsidRPr="00954638">
              <w:rPr>
                <w:sz w:val="28"/>
                <w:szCs w:val="28"/>
              </w:rPr>
              <w:lastRenderedPageBreak/>
              <w:t xml:space="preserve">«Горностай» ул. </w:t>
            </w:r>
            <w:r w:rsidRPr="00411073">
              <w:rPr>
                <w:sz w:val="28"/>
                <w:szCs w:val="28"/>
              </w:rPr>
              <w:t>Вяземская, 4</w:t>
            </w:r>
          </w:p>
          <w:p w:rsidR="00D63B00" w:rsidRPr="005768AC" w:rsidRDefault="00D63B00" w:rsidP="005768AC">
            <w:pPr>
              <w:jc w:val="center"/>
              <w:rPr>
                <w:b/>
                <w:sz w:val="28"/>
                <w:szCs w:val="28"/>
              </w:rPr>
            </w:pPr>
            <w:r w:rsidRPr="00411073">
              <w:rPr>
                <w:b/>
                <w:sz w:val="28"/>
                <w:szCs w:val="28"/>
              </w:rPr>
              <w:t>10.00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E3171">
              <w:rPr>
                <w:b/>
                <w:bCs/>
                <w:sz w:val="28"/>
                <w:szCs w:val="28"/>
              </w:rPr>
              <w:t xml:space="preserve">– </w:t>
            </w:r>
            <w:r w:rsidRPr="00411073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BD2D9F">
              <w:rPr>
                <w:sz w:val="28"/>
                <w:szCs w:val="28"/>
              </w:rPr>
              <w:lastRenderedPageBreak/>
              <w:t xml:space="preserve">МАОУ «Образовательный центр </w:t>
            </w:r>
            <w:r w:rsidRPr="00D96C89">
              <w:rPr>
                <w:sz w:val="28"/>
                <w:szCs w:val="28"/>
              </w:rPr>
              <w:t xml:space="preserve">– </w:t>
            </w:r>
            <w:r w:rsidRPr="00BD2D9F">
              <w:rPr>
                <w:sz w:val="28"/>
                <w:szCs w:val="28"/>
              </w:rPr>
              <w:t xml:space="preserve">гимназия№ 6 </w:t>
            </w:r>
            <w:r w:rsidRPr="00BD2D9F">
              <w:rPr>
                <w:sz w:val="28"/>
                <w:szCs w:val="28"/>
              </w:rPr>
              <w:lastRenderedPageBreak/>
              <w:t>«Горностай»</w:t>
            </w:r>
            <w:r>
              <w:rPr>
                <w:sz w:val="28"/>
                <w:szCs w:val="28"/>
              </w:rPr>
              <w:t xml:space="preserve">, </w:t>
            </w:r>
            <w:r w:rsidRPr="00BD2D9F">
              <w:rPr>
                <w:sz w:val="28"/>
                <w:szCs w:val="28"/>
              </w:rPr>
              <w:t>директор Путинцева И</w:t>
            </w:r>
            <w:r>
              <w:rPr>
                <w:sz w:val="28"/>
                <w:szCs w:val="28"/>
              </w:rPr>
              <w:t>. Г.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0E710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0E7101">
              <w:rPr>
                <w:b/>
                <w:sz w:val="28"/>
                <w:szCs w:val="28"/>
              </w:rPr>
              <w:t>Секция</w:t>
            </w:r>
          </w:p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proofErr w:type="gramStart"/>
            <w:r w:rsidRPr="000E7101">
              <w:rPr>
                <w:sz w:val="28"/>
                <w:szCs w:val="28"/>
              </w:rPr>
              <w:t>Комплексный подход к формированию здорового образа жизни обучающихся в современных условиях</w:t>
            </w:r>
            <w:proofErr w:type="gramEnd"/>
          </w:p>
          <w:p w:rsidR="00D63B00" w:rsidRPr="000E7101" w:rsidRDefault="00D63B00" w:rsidP="00C34C7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Заместители директоров по ВР, классные руководители ОО, руководители патриотических клубов, руководители ОБЖ, физического воспитания, учителя</w:t>
            </w: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Pr="00AE3171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spacing w:line="288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213</w:t>
            </w:r>
          </w:p>
          <w:p w:rsidR="00D63B00" w:rsidRPr="00AE3171" w:rsidRDefault="00D63B00" w:rsidP="007032C4">
            <w:pPr>
              <w:spacing w:line="288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 – 12.00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МКУДО ГЦФК и ПВ «Виктория»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Васильев И. Г.,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А. Д.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DC67DF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DC67D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лощадка открытого обсуждения </w:t>
            </w:r>
          </w:p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Современные тенденции в организации педагогической деятельности в загородных лагерях  и лагерях дневного пребывания  города Новосибирска</w:t>
            </w:r>
          </w:p>
          <w:p w:rsidR="00D63B00" w:rsidRPr="00AE3171" w:rsidRDefault="00D63B00" w:rsidP="00FD68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592AD9" w:rsidRDefault="00D63B00" w:rsidP="007032C4">
            <w:pPr>
              <w:jc w:val="both"/>
              <w:rPr>
                <w:sz w:val="28"/>
                <w:szCs w:val="28"/>
              </w:rPr>
            </w:pPr>
            <w:r w:rsidRPr="00592AD9">
              <w:rPr>
                <w:sz w:val="28"/>
                <w:szCs w:val="28"/>
              </w:rPr>
              <w:t>Директора ДОЛ и ЛДП, заместители директоров, педагогические работники ДОЛ и ЛДП, руководители и члены общественных организаций, занимающихся организацией каникулярного отдыха, оздоровления, занятости детей и подростков, представители родительской общественности</w:t>
            </w:r>
            <w:r>
              <w:rPr>
                <w:sz w:val="28"/>
                <w:szCs w:val="28"/>
              </w:rPr>
              <w:t xml:space="preserve"> -</w:t>
            </w:r>
            <w:r w:rsidRPr="00592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члены</w:t>
            </w:r>
            <w:r w:rsidRPr="00592AD9">
              <w:rPr>
                <w:sz w:val="28"/>
                <w:szCs w:val="28"/>
              </w:rPr>
              <w:t xml:space="preserve"> попечительских советов</w:t>
            </w:r>
            <w:r>
              <w:rPr>
                <w:sz w:val="28"/>
                <w:szCs w:val="28"/>
              </w:rPr>
              <w:t xml:space="preserve"> ОО</w:t>
            </w:r>
            <w:r w:rsidRPr="00592AD9">
              <w:rPr>
                <w:sz w:val="28"/>
                <w:szCs w:val="28"/>
              </w:rPr>
              <w:t>.</w:t>
            </w:r>
          </w:p>
          <w:p w:rsidR="00D63B00" w:rsidRPr="00AE317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2905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00</w:t>
            </w:r>
            <w:r w:rsidRPr="00290565">
              <w:rPr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 w:rsidRPr="00592AD9">
              <w:rPr>
                <w:sz w:val="28"/>
                <w:szCs w:val="28"/>
              </w:rPr>
              <w:t>МКУДО ГРЦ ОООД «</w:t>
            </w:r>
            <w:proofErr w:type="spellStart"/>
            <w:r w:rsidRPr="00592AD9">
              <w:rPr>
                <w:sz w:val="28"/>
                <w:szCs w:val="28"/>
              </w:rPr>
              <w:t>ФорУс</w:t>
            </w:r>
            <w:proofErr w:type="spellEnd"/>
            <w:r w:rsidRPr="00592AD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- Учебно-методический центр</w:t>
            </w:r>
          </w:p>
          <w:p w:rsidR="00D63B00" w:rsidRPr="00592AD9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Хмельницкого, 51</w:t>
            </w:r>
          </w:p>
          <w:p w:rsidR="00D63B00" w:rsidRPr="00AE3171" w:rsidRDefault="00D63B00" w:rsidP="007032C4">
            <w:pPr>
              <w:spacing w:line="288" w:lineRule="auto"/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13.00</w:t>
            </w:r>
          </w:p>
          <w:p w:rsidR="00D63B00" w:rsidRPr="00954638" w:rsidRDefault="00D63B00" w:rsidP="007032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Default="00D63B00" w:rsidP="007032C4">
            <w:pPr>
              <w:rPr>
                <w:sz w:val="28"/>
                <w:szCs w:val="28"/>
              </w:rPr>
            </w:pPr>
            <w:r w:rsidRPr="00592AD9">
              <w:rPr>
                <w:sz w:val="28"/>
                <w:szCs w:val="28"/>
              </w:rPr>
              <w:t>МКУДО ГРЦ ОООД «</w:t>
            </w:r>
            <w:proofErr w:type="spellStart"/>
            <w:r w:rsidRPr="00592AD9">
              <w:rPr>
                <w:sz w:val="28"/>
                <w:szCs w:val="28"/>
              </w:rPr>
              <w:t>ФорУс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Маньков С. П.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ind w:hanging="17"/>
              <w:jc w:val="center"/>
              <w:rPr>
                <w:b/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Секция</w:t>
            </w:r>
          </w:p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Музейная педагогика как средство нравственно-патриотического воспитания</w:t>
            </w:r>
          </w:p>
          <w:p w:rsidR="00FD6842" w:rsidRPr="00AE3171" w:rsidRDefault="00FD6842" w:rsidP="007032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ind w:firstLine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</w:t>
            </w:r>
            <w:r w:rsidRPr="00AE3171">
              <w:rPr>
                <w:sz w:val="28"/>
                <w:szCs w:val="28"/>
              </w:rPr>
              <w:t>директоро</w:t>
            </w:r>
            <w:r>
              <w:rPr>
                <w:sz w:val="28"/>
                <w:szCs w:val="28"/>
              </w:rPr>
              <w:t xml:space="preserve">в по ВР, классные руководители </w:t>
            </w:r>
            <w:r w:rsidRPr="00AE3171">
              <w:rPr>
                <w:sz w:val="28"/>
                <w:szCs w:val="28"/>
              </w:rPr>
              <w:t>ОО, руководители музеев ОО</w:t>
            </w:r>
          </w:p>
          <w:p w:rsidR="00D63B00" w:rsidRPr="00AE3171" w:rsidRDefault="00D63B00" w:rsidP="007032C4">
            <w:pPr>
              <w:ind w:firstLine="74"/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100 человек</w:t>
            </w:r>
          </w:p>
        </w:tc>
        <w:tc>
          <w:tcPr>
            <w:tcW w:w="1047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 w:rsidRPr="00730414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94</w:t>
            </w:r>
          </w:p>
          <w:p w:rsidR="00D63B00" w:rsidRPr="00F50BDB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1-ый переулок Серафимовича, 4а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E3171">
              <w:rPr>
                <w:b/>
                <w:bCs/>
                <w:sz w:val="28"/>
                <w:szCs w:val="28"/>
              </w:rPr>
              <w:t>.00 – 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E317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Лигостаева Ю.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МКУДО ГЦФК и ПВ «Виктория»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Васильев И. Г.,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Душтакова</w:t>
            </w:r>
            <w:proofErr w:type="spellEnd"/>
            <w:r w:rsidRPr="00AE3171">
              <w:rPr>
                <w:sz w:val="28"/>
                <w:szCs w:val="28"/>
              </w:rPr>
              <w:t xml:space="preserve"> С. К.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72695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726951">
              <w:rPr>
                <w:b/>
                <w:bCs/>
                <w:sz w:val="28"/>
                <w:szCs w:val="28"/>
              </w:rPr>
              <w:t xml:space="preserve">Секция </w:t>
            </w:r>
          </w:p>
          <w:p w:rsidR="00FD6842" w:rsidRPr="00C34C73" w:rsidRDefault="00D63B00" w:rsidP="007032C4">
            <w:pPr>
              <w:jc w:val="both"/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Стратегические ориентиры </w:t>
            </w:r>
            <w:proofErr w:type="gramStart"/>
            <w:r w:rsidRPr="00726951">
              <w:rPr>
                <w:sz w:val="28"/>
                <w:szCs w:val="28"/>
              </w:rPr>
              <w:t xml:space="preserve">развития системы организации питания </w:t>
            </w:r>
            <w:r>
              <w:rPr>
                <w:sz w:val="28"/>
                <w:szCs w:val="28"/>
              </w:rPr>
              <w:t>обучающихся города Новосибирска</w:t>
            </w:r>
            <w:proofErr w:type="gramEnd"/>
            <w:r w:rsidRPr="00726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ОО, ДОО, специалисты, курирующие вопросы питания в отделах образования в ОО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726951" w:rsidRDefault="00D63B00" w:rsidP="007032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МБОУ Лицей № 12 </w:t>
            </w:r>
          </w:p>
          <w:p w:rsidR="00D63B00" w:rsidRPr="00726951" w:rsidRDefault="00D63B00" w:rsidP="007032C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ул. </w:t>
            </w:r>
            <w:proofErr w:type="spellStart"/>
            <w:r w:rsidRPr="00726951">
              <w:rPr>
                <w:sz w:val="28"/>
                <w:szCs w:val="28"/>
              </w:rPr>
              <w:t>Серебренниковская</w:t>
            </w:r>
            <w:proofErr w:type="spellEnd"/>
            <w:r w:rsidRPr="00726951">
              <w:rPr>
                <w:sz w:val="28"/>
                <w:szCs w:val="28"/>
              </w:rPr>
              <w:t>, 10</w:t>
            </w:r>
          </w:p>
          <w:p w:rsidR="00D63B00" w:rsidRPr="0072695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726951">
              <w:rPr>
                <w:b/>
                <w:sz w:val="28"/>
                <w:szCs w:val="28"/>
              </w:rPr>
              <w:t>12.30 – 14.00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Попов Р. В.,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Ракаева А. А.,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Третьякова Е. Н.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 xml:space="preserve">Секция </w:t>
            </w:r>
          </w:p>
          <w:p w:rsidR="00D63B00" w:rsidRDefault="00D63B00" w:rsidP="00703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антитеррористической защищенности и безопасности образовательных учреждений</w:t>
            </w:r>
          </w:p>
          <w:p w:rsidR="00FD6842" w:rsidRPr="00D96C89" w:rsidRDefault="00FD6842" w:rsidP="007032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2" w:type="pct"/>
            <w:shd w:val="clear" w:color="auto" w:fill="auto"/>
          </w:tcPr>
          <w:p w:rsidR="00D63B00" w:rsidRDefault="00D63B00" w:rsidP="00703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ОО, специалисты, ответственные за антитеррористическую защищенность и безопасность ОО</w:t>
            </w:r>
          </w:p>
          <w:p w:rsidR="00D63B00" w:rsidRPr="00954638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726951" w:rsidRDefault="00D63B00" w:rsidP="007032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МБОУ Лицей № 12 </w:t>
            </w:r>
          </w:p>
          <w:p w:rsidR="00D63B00" w:rsidRPr="00726951" w:rsidRDefault="00D63B00" w:rsidP="007032C4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 xml:space="preserve">ул. </w:t>
            </w:r>
            <w:proofErr w:type="spellStart"/>
            <w:r w:rsidRPr="00726951">
              <w:rPr>
                <w:sz w:val="28"/>
                <w:szCs w:val="28"/>
              </w:rPr>
              <w:t>Серебренниковская</w:t>
            </w:r>
            <w:proofErr w:type="spellEnd"/>
            <w:r w:rsidRPr="00726951">
              <w:rPr>
                <w:sz w:val="28"/>
                <w:szCs w:val="28"/>
              </w:rPr>
              <w:t>, 10</w:t>
            </w:r>
          </w:p>
          <w:p w:rsidR="00D63B00" w:rsidRPr="00726951" w:rsidRDefault="00D63B00" w:rsidP="007032C4">
            <w:pPr>
              <w:jc w:val="center"/>
              <w:rPr>
                <w:b/>
                <w:sz w:val="28"/>
                <w:szCs w:val="28"/>
              </w:rPr>
            </w:pPr>
            <w:r w:rsidRPr="0072695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7269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726951">
              <w:rPr>
                <w:b/>
                <w:sz w:val="28"/>
                <w:szCs w:val="28"/>
              </w:rPr>
              <w:t>0 – 1</w:t>
            </w:r>
            <w:r>
              <w:rPr>
                <w:b/>
                <w:sz w:val="28"/>
                <w:szCs w:val="28"/>
              </w:rPr>
              <w:t>1</w:t>
            </w:r>
            <w:r w:rsidRPr="007269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7269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Попов Р. В.</w:t>
            </w:r>
          </w:p>
        </w:tc>
      </w:tr>
      <w:tr w:rsidR="00D63B00" w:rsidRPr="00AE3171" w:rsidTr="007032C4">
        <w:tc>
          <w:tcPr>
            <w:tcW w:w="190" w:type="pct"/>
            <w:shd w:val="clear" w:color="auto" w:fill="auto"/>
          </w:tcPr>
          <w:p w:rsidR="00D63B00" w:rsidRPr="00AE3171" w:rsidRDefault="00D63B00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Семинар</w:t>
            </w:r>
          </w:p>
          <w:p w:rsidR="00FD6842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Редакционно-издательская деятельность как ресурс повышения качества и открытости образования</w:t>
            </w:r>
          </w:p>
        </w:tc>
        <w:tc>
          <w:tcPr>
            <w:tcW w:w="1372" w:type="pct"/>
            <w:shd w:val="clear" w:color="auto" w:fill="auto"/>
          </w:tcPr>
          <w:p w:rsidR="00D63B00" w:rsidRPr="00AE3171" w:rsidRDefault="00D63B00" w:rsidP="007032C4">
            <w:pPr>
              <w:jc w:val="both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Руководители школьных СМИ, учителя русского языка и литературы</w:t>
            </w:r>
          </w:p>
          <w:p w:rsidR="00D63B00" w:rsidRPr="00AE3171" w:rsidRDefault="00D63B00" w:rsidP="007032C4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40 человек</w:t>
            </w:r>
          </w:p>
        </w:tc>
        <w:tc>
          <w:tcPr>
            <w:tcW w:w="1047" w:type="pct"/>
            <w:shd w:val="clear" w:color="auto" w:fill="auto"/>
          </w:tcPr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МКУДПО «ГЦРО»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ул. Котовского, 8</w:t>
            </w:r>
          </w:p>
          <w:p w:rsidR="00D63B00" w:rsidRPr="00AE3171" w:rsidRDefault="00D63B00" w:rsidP="007032C4">
            <w:pPr>
              <w:jc w:val="center"/>
              <w:rPr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AE3171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957" w:type="pct"/>
            <w:shd w:val="clear" w:color="auto" w:fill="auto"/>
          </w:tcPr>
          <w:p w:rsidR="00D63B00" w:rsidRPr="00AE3171" w:rsidRDefault="00D63B00" w:rsidP="007032C4">
            <w:pPr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>МКУДПО «ГЦРО»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Щербаненко</w:t>
            </w:r>
            <w:proofErr w:type="spellEnd"/>
            <w:r w:rsidRPr="00AE3171">
              <w:rPr>
                <w:sz w:val="28"/>
                <w:szCs w:val="28"/>
              </w:rPr>
              <w:t xml:space="preserve"> О.Н.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Тарова</w:t>
            </w:r>
            <w:proofErr w:type="spellEnd"/>
            <w:r w:rsidRPr="00AE3171">
              <w:rPr>
                <w:sz w:val="28"/>
                <w:szCs w:val="28"/>
              </w:rPr>
              <w:t xml:space="preserve"> Е.В.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  <w:proofErr w:type="spellStart"/>
            <w:r w:rsidRPr="00AE3171">
              <w:rPr>
                <w:sz w:val="28"/>
                <w:szCs w:val="28"/>
              </w:rPr>
              <w:t>Краснобаева</w:t>
            </w:r>
            <w:proofErr w:type="spellEnd"/>
            <w:r w:rsidRPr="00AE3171">
              <w:rPr>
                <w:sz w:val="28"/>
                <w:szCs w:val="28"/>
              </w:rPr>
              <w:t xml:space="preserve"> Т.</w:t>
            </w:r>
            <w:r>
              <w:rPr>
                <w:sz w:val="28"/>
                <w:szCs w:val="28"/>
              </w:rPr>
              <w:t xml:space="preserve"> </w:t>
            </w:r>
            <w:r w:rsidRPr="00AE3171">
              <w:rPr>
                <w:sz w:val="28"/>
                <w:szCs w:val="28"/>
              </w:rPr>
              <w:t>В.</w:t>
            </w:r>
          </w:p>
          <w:p w:rsidR="00D63B00" w:rsidRPr="00AE3171" w:rsidRDefault="00D63B00" w:rsidP="007032C4">
            <w:pPr>
              <w:rPr>
                <w:sz w:val="28"/>
                <w:szCs w:val="28"/>
              </w:rPr>
            </w:pPr>
          </w:p>
        </w:tc>
      </w:tr>
      <w:tr w:rsidR="00285D54" w:rsidRPr="00AE3171" w:rsidTr="007032C4">
        <w:tc>
          <w:tcPr>
            <w:tcW w:w="190" w:type="pct"/>
            <w:shd w:val="clear" w:color="auto" w:fill="auto"/>
          </w:tcPr>
          <w:p w:rsidR="00285D54" w:rsidRPr="00AE3171" w:rsidRDefault="00285D54" w:rsidP="007032C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34" w:type="pct"/>
            <w:shd w:val="clear" w:color="auto" w:fill="auto"/>
          </w:tcPr>
          <w:p w:rsidR="00285D54" w:rsidRPr="00AE3171" w:rsidRDefault="00285D54" w:rsidP="00623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Круглый стол</w:t>
            </w:r>
          </w:p>
          <w:p w:rsidR="00285D54" w:rsidRPr="00AE3171" w:rsidRDefault="00285D54" w:rsidP="00623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 развития </w:t>
            </w:r>
            <w:proofErr w:type="gramStart"/>
            <w:r>
              <w:rPr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образова-ния</w:t>
            </w:r>
            <w:proofErr w:type="spellEnd"/>
            <w:r>
              <w:rPr>
                <w:sz w:val="28"/>
                <w:szCs w:val="28"/>
              </w:rPr>
              <w:t xml:space="preserve"> в современной школе. Преподавание астрономии в школе.</w:t>
            </w:r>
            <w:bookmarkStart w:id="0" w:name="_GoBack"/>
            <w:bookmarkEnd w:id="0"/>
          </w:p>
        </w:tc>
        <w:tc>
          <w:tcPr>
            <w:tcW w:w="1372" w:type="pct"/>
            <w:shd w:val="clear" w:color="auto" w:fill="auto"/>
          </w:tcPr>
          <w:p w:rsidR="00285D54" w:rsidRDefault="00285D54" w:rsidP="00623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 астрономии</w:t>
            </w:r>
          </w:p>
          <w:p w:rsidR="00285D54" w:rsidRPr="00AE3171" w:rsidRDefault="00285D54" w:rsidP="00623972">
            <w:pPr>
              <w:jc w:val="both"/>
              <w:rPr>
                <w:sz w:val="28"/>
                <w:szCs w:val="28"/>
              </w:rPr>
            </w:pPr>
          </w:p>
          <w:p w:rsidR="00285D54" w:rsidRPr="00AE3171" w:rsidRDefault="00285D54" w:rsidP="00623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150 человек</w:t>
            </w:r>
          </w:p>
        </w:tc>
        <w:tc>
          <w:tcPr>
            <w:tcW w:w="1047" w:type="pct"/>
            <w:shd w:val="clear" w:color="auto" w:fill="auto"/>
          </w:tcPr>
          <w:p w:rsidR="00285D54" w:rsidRPr="00AE3171" w:rsidRDefault="00285D54" w:rsidP="0062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ДЮЦ «Планетарий»</w:t>
            </w:r>
          </w:p>
          <w:p w:rsidR="00285D54" w:rsidRPr="00AE3171" w:rsidRDefault="00285D54" w:rsidP="00623972">
            <w:pPr>
              <w:jc w:val="center"/>
              <w:rPr>
                <w:sz w:val="28"/>
                <w:szCs w:val="28"/>
              </w:rPr>
            </w:pPr>
            <w:r w:rsidRPr="00AE3171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Ключ-</w:t>
            </w:r>
            <w:proofErr w:type="spellStart"/>
            <w:r>
              <w:rPr>
                <w:sz w:val="28"/>
                <w:szCs w:val="28"/>
              </w:rPr>
              <w:t>Камышенское</w:t>
            </w:r>
            <w:proofErr w:type="spellEnd"/>
            <w:r>
              <w:rPr>
                <w:sz w:val="28"/>
                <w:szCs w:val="28"/>
              </w:rPr>
              <w:t xml:space="preserve"> плато, 1/1</w:t>
            </w:r>
          </w:p>
          <w:p w:rsidR="00285D54" w:rsidRPr="00AE3171" w:rsidRDefault="00285D54" w:rsidP="00623972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71">
              <w:rPr>
                <w:b/>
                <w:bCs/>
                <w:sz w:val="28"/>
                <w:szCs w:val="28"/>
              </w:rPr>
              <w:t>10.00 – 13.00</w:t>
            </w:r>
          </w:p>
        </w:tc>
        <w:tc>
          <w:tcPr>
            <w:tcW w:w="957" w:type="pct"/>
            <w:shd w:val="clear" w:color="auto" w:fill="auto"/>
          </w:tcPr>
          <w:p w:rsidR="00285D54" w:rsidRPr="00AE3171" w:rsidRDefault="00285D54" w:rsidP="00623972">
            <w:pPr>
              <w:rPr>
                <w:sz w:val="28"/>
                <w:szCs w:val="28"/>
              </w:rPr>
            </w:pPr>
            <w:r w:rsidRPr="00726951">
              <w:rPr>
                <w:sz w:val="28"/>
                <w:szCs w:val="28"/>
              </w:rPr>
              <w:t>Талышинская И. А.,</w:t>
            </w:r>
          </w:p>
          <w:p w:rsidR="00285D54" w:rsidRPr="00AE3171" w:rsidRDefault="00285D54" w:rsidP="00623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Т. А.</w:t>
            </w:r>
          </w:p>
        </w:tc>
      </w:tr>
    </w:tbl>
    <w:p w:rsidR="00951988" w:rsidRDefault="00951988" w:rsidP="00882D88"/>
    <w:p w:rsidR="005768AC" w:rsidRDefault="001B3687" w:rsidP="001B3687">
      <w:pPr>
        <w:jc w:val="center"/>
      </w:pPr>
      <w:r>
        <w:t>___________________</w:t>
      </w:r>
    </w:p>
    <w:p w:rsidR="00951988" w:rsidRDefault="00951988" w:rsidP="00882D88"/>
    <w:p w:rsidR="00882D88" w:rsidRPr="0029395D" w:rsidRDefault="00882D88"/>
    <w:sectPr w:rsidR="00882D88" w:rsidRPr="0029395D" w:rsidSect="00323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136"/>
    <w:multiLevelType w:val="hybridMultilevel"/>
    <w:tmpl w:val="9A68F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CFA"/>
    <w:rsid w:val="001029B9"/>
    <w:rsid w:val="00153E66"/>
    <w:rsid w:val="001933A4"/>
    <w:rsid w:val="001B2AA3"/>
    <w:rsid w:val="001B3687"/>
    <w:rsid w:val="001D2905"/>
    <w:rsid w:val="001F101D"/>
    <w:rsid w:val="00205AB3"/>
    <w:rsid w:val="002118B8"/>
    <w:rsid w:val="00285D54"/>
    <w:rsid w:val="0029395D"/>
    <w:rsid w:val="002C5CF5"/>
    <w:rsid w:val="00303025"/>
    <w:rsid w:val="00323CFA"/>
    <w:rsid w:val="00335F8F"/>
    <w:rsid w:val="00374A06"/>
    <w:rsid w:val="003B7915"/>
    <w:rsid w:val="003D3615"/>
    <w:rsid w:val="004B3967"/>
    <w:rsid w:val="005768AC"/>
    <w:rsid w:val="005A2043"/>
    <w:rsid w:val="005C03EF"/>
    <w:rsid w:val="00671105"/>
    <w:rsid w:val="006E1850"/>
    <w:rsid w:val="006E290C"/>
    <w:rsid w:val="00721C90"/>
    <w:rsid w:val="00795AFD"/>
    <w:rsid w:val="00813FF8"/>
    <w:rsid w:val="00821C38"/>
    <w:rsid w:val="00882D88"/>
    <w:rsid w:val="008D3110"/>
    <w:rsid w:val="008F1698"/>
    <w:rsid w:val="00943150"/>
    <w:rsid w:val="00951988"/>
    <w:rsid w:val="00A2068B"/>
    <w:rsid w:val="00A320A5"/>
    <w:rsid w:val="00A82C49"/>
    <w:rsid w:val="00A95F33"/>
    <w:rsid w:val="00AD474C"/>
    <w:rsid w:val="00B6600A"/>
    <w:rsid w:val="00BD24C1"/>
    <w:rsid w:val="00C34C73"/>
    <w:rsid w:val="00C80E74"/>
    <w:rsid w:val="00D63B00"/>
    <w:rsid w:val="00DA31E9"/>
    <w:rsid w:val="00DA6983"/>
    <w:rsid w:val="00DE1A09"/>
    <w:rsid w:val="00E46FDF"/>
    <w:rsid w:val="00E84F0D"/>
    <w:rsid w:val="00EA5CEA"/>
    <w:rsid w:val="00EE5CC9"/>
    <w:rsid w:val="00EF25D9"/>
    <w:rsid w:val="00F346A9"/>
    <w:rsid w:val="00F35556"/>
    <w:rsid w:val="00F67F74"/>
    <w:rsid w:val="00F90C1B"/>
    <w:rsid w:val="00FD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6FDF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6FDF"/>
    <w:rPr>
      <w:rFonts w:ascii="Times New Roman" w:eastAsia="Times New Roman" w:hAnsi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E46FDF"/>
    <w:pPr>
      <w:ind w:left="708"/>
    </w:pPr>
    <w:rPr>
      <w:rFonts w:eastAsia="Times New Roman"/>
    </w:rPr>
  </w:style>
  <w:style w:type="table" w:styleId="a4">
    <w:name w:val="Table Grid"/>
    <w:basedOn w:val="a1"/>
    <w:uiPriority w:val="59"/>
    <w:rsid w:val="00DE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DE1A09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DE1A09"/>
    <w:rPr>
      <w:rFonts w:ascii="Times New Roman" w:eastAsia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DE1A09"/>
    <w:rPr>
      <w:rFonts w:ascii="Times New Roman" w:eastAsia="Times New Roman" w:hAnsi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E1A09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2"/>
      <w:sz w:val="21"/>
      <w:szCs w:val="21"/>
    </w:rPr>
  </w:style>
  <w:style w:type="character" w:customStyle="1" w:styleId="11pt0pt">
    <w:name w:val="Основной текст + 11 pt;Интервал 0 pt"/>
    <w:basedOn w:val="a5"/>
    <w:rsid w:val="00A8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1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8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82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6FDF"/>
    <w:pPr>
      <w:keepNext/>
      <w:jc w:val="righ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6FDF"/>
    <w:rPr>
      <w:rFonts w:ascii="Times New Roman" w:eastAsia="Times New Roman" w:hAnsi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E46FDF"/>
    <w:pPr>
      <w:ind w:left="708"/>
    </w:pPr>
    <w:rPr>
      <w:rFonts w:eastAsia="Times New Roman"/>
    </w:rPr>
  </w:style>
  <w:style w:type="table" w:styleId="a4">
    <w:name w:val="Table Grid"/>
    <w:basedOn w:val="a1"/>
    <w:uiPriority w:val="59"/>
    <w:rsid w:val="00DE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DE1A09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DE1A09"/>
    <w:rPr>
      <w:rFonts w:ascii="Times New Roman" w:eastAsia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DE1A09"/>
    <w:rPr>
      <w:rFonts w:ascii="Times New Roman" w:eastAsia="Times New Roman" w:hAnsi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E1A09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2"/>
      <w:sz w:val="21"/>
      <w:szCs w:val="21"/>
    </w:rPr>
  </w:style>
  <w:style w:type="character" w:customStyle="1" w:styleId="11pt0pt">
    <w:name w:val="Основной текст + 11 pt;Интервал 0 pt"/>
    <w:basedOn w:val="a5"/>
    <w:rsid w:val="00A82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1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8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82D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B76E-82C4-497A-893A-A997D07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Ефименко Дина Николаевна</cp:lastModifiedBy>
  <cp:revision>30</cp:revision>
  <cp:lastPrinted>2018-08-22T10:56:00Z</cp:lastPrinted>
  <dcterms:created xsi:type="dcterms:W3CDTF">2017-07-20T05:00:00Z</dcterms:created>
  <dcterms:modified xsi:type="dcterms:W3CDTF">2018-08-22T11:03:00Z</dcterms:modified>
</cp:coreProperties>
</file>