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7CA4" w:rsidRDefault="006B7CA4" w:rsidP="006B7CA4">
      <w:pPr>
        <w:spacing w:after="0" w:line="240" w:lineRule="auto"/>
        <w:contextualSpacing/>
        <w:jc w:val="center"/>
        <w:rPr>
          <w:rFonts w:ascii="Times New Roman" w:hAnsi="Times New Roman"/>
          <w:sz w:val="28"/>
        </w:rPr>
      </w:pPr>
      <w:bookmarkStart w:id="0" w:name="_GoBack"/>
      <w:bookmarkEnd w:id="0"/>
      <w:r w:rsidRPr="008F322B">
        <w:rPr>
          <w:rFonts w:ascii="Times New Roman" w:hAnsi="Times New Roman"/>
          <w:spacing w:val="-20"/>
          <w:sz w:val="28"/>
        </w:rPr>
        <w:t xml:space="preserve">Требования к программе профильной смены </w:t>
      </w:r>
      <w:r w:rsidRPr="008F322B">
        <w:rPr>
          <w:rFonts w:ascii="Times New Roman" w:hAnsi="Times New Roman"/>
          <w:sz w:val="28"/>
        </w:rPr>
        <w:t>/ туристического маршрута</w:t>
      </w:r>
    </w:p>
    <w:p w:rsidR="006B7CA4" w:rsidRPr="008F322B" w:rsidRDefault="006B7CA4" w:rsidP="006B7CA4">
      <w:pPr>
        <w:spacing w:after="0" w:line="240" w:lineRule="auto"/>
        <w:contextualSpacing/>
        <w:jc w:val="center"/>
        <w:rPr>
          <w:rFonts w:ascii="Times New Roman" w:hAnsi="Times New Roman"/>
          <w:spacing w:val="-20"/>
          <w:sz w:val="28"/>
        </w:rPr>
      </w:pPr>
    </w:p>
    <w:p w:rsidR="006B7CA4" w:rsidRPr="008F322B" w:rsidRDefault="006B7CA4" w:rsidP="006B7CA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8F322B">
        <w:rPr>
          <w:rFonts w:ascii="Times New Roman" w:hAnsi="Times New Roman"/>
          <w:sz w:val="28"/>
        </w:rPr>
        <w:t>1. Название профильной смены / туристического маршрута.</w:t>
      </w:r>
    </w:p>
    <w:p w:rsidR="006B7CA4" w:rsidRPr="008F322B" w:rsidRDefault="006B7CA4" w:rsidP="006B7CA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8F322B">
        <w:rPr>
          <w:rFonts w:ascii="Times New Roman" w:hAnsi="Times New Roman"/>
          <w:sz w:val="28"/>
        </w:rPr>
        <w:t>2. Организация, реализующая профильную смену / туристический маршрут.</w:t>
      </w:r>
    </w:p>
    <w:p w:rsidR="006B7CA4" w:rsidRPr="008F322B" w:rsidRDefault="006B7CA4" w:rsidP="006B7CA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8F322B">
        <w:rPr>
          <w:rFonts w:ascii="Times New Roman" w:hAnsi="Times New Roman"/>
          <w:sz w:val="28"/>
        </w:rPr>
        <w:t>3. Номинация конкурса: районная профильная смена / городская профильная смена</w:t>
      </w:r>
      <w:r>
        <w:rPr>
          <w:rFonts w:ascii="Times New Roman" w:hAnsi="Times New Roman"/>
          <w:sz w:val="28"/>
        </w:rPr>
        <w:t xml:space="preserve"> </w:t>
      </w:r>
      <w:r w:rsidRPr="008F322B">
        <w:rPr>
          <w:rFonts w:ascii="Times New Roman" w:hAnsi="Times New Roman"/>
          <w:sz w:val="28"/>
        </w:rPr>
        <w:t>/</w:t>
      </w:r>
      <w:r>
        <w:rPr>
          <w:rFonts w:ascii="Times New Roman" w:hAnsi="Times New Roman"/>
          <w:sz w:val="28"/>
        </w:rPr>
        <w:t xml:space="preserve"> </w:t>
      </w:r>
      <w:r w:rsidRPr="008F322B">
        <w:rPr>
          <w:rFonts w:ascii="Times New Roman" w:hAnsi="Times New Roman"/>
          <w:sz w:val="28"/>
        </w:rPr>
        <w:t>туристический маршрут.</w:t>
      </w:r>
    </w:p>
    <w:p w:rsidR="006B7CA4" w:rsidRPr="008F322B" w:rsidRDefault="006B7CA4" w:rsidP="006B7CA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8F322B">
        <w:rPr>
          <w:rFonts w:ascii="Times New Roman" w:hAnsi="Times New Roman"/>
          <w:sz w:val="28"/>
        </w:rPr>
        <w:t>4. Цель и задачи профильной смены / туристического маршрута.</w:t>
      </w:r>
    </w:p>
    <w:p w:rsidR="006B7CA4" w:rsidRPr="008F322B" w:rsidRDefault="006B7CA4" w:rsidP="006B7CA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8F322B">
        <w:rPr>
          <w:rFonts w:ascii="Times New Roman" w:hAnsi="Times New Roman"/>
          <w:sz w:val="28"/>
        </w:rPr>
        <w:t>5. Целевая аудитория участников профильной смены / туристического маршрута (возраст, количество, образовательные организации района (округа) города Новосибирска).</w:t>
      </w:r>
    </w:p>
    <w:p w:rsidR="006B7CA4" w:rsidRPr="008F322B" w:rsidRDefault="006B7CA4" w:rsidP="006B7CA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8F322B">
        <w:rPr>
          <w:rFonts w:ascii="Times New Roman" w:hAnsi="Times New Roman"/>
          <w:sz w:val="28"/>
        </w:rPr>
        <w:t>6. Сроки проведения профильной смены / туристического маршрута</w:t>
      </w:r>
      <w:r>
        <w:rPr>
          <w:rFonts w:ascii="Times New Roman" w:hAnsi="Times New Roman"/>
          <w:sz w:val="28"/>
        </w:rPr>
        <w:t>.</w:t>
      </w:r>
    </w:p>
    <w:p w:rsidR="006B7CA4" w:rsidRPr="008F322B" w:rsidRDefault="006B7CA4" w:rsidP="006B7CA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8F322B">
        <w:rPr>
          <w:rFonts w:ascii="Times New Roman" w:hAnsi="Times New Roman"/>
          <w:sz w:val="28"/>
        </w:rPr>
        <w:t>7. Основное содержание профильной смены / туристического маршрута</w:t>
      </w:r>
      <w:r>
        <w:rPr>
          <w:rFonts w:ascii="Times New Roman" w:hAnsi="Times New Roman"/>
          <w:sz w:val="28"/>
        </w:rPr>
        <w:t>.</w:t>
      </w:r>
    </w:p>
    <w:p w:rsidR="006B7CA4" w:rsidRPr="008F322B" w:rsidRDefault="006B7CA4" w:rsidP="006B7CA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8F322B">
        <w:rPr>
          <w:rFonts w:ascii="Times New Roman" w:hAnsi="Times New Roman"/>
          <w:sz w:val="28"/>
        </w:rPr>
        <w:t>8. Материально-техническое, финансовое, кадровое обеспечение профильной смены / туристического маршрута</w:t>
      </w:r>
      <w:r>
        <w:rPr>
          <w:rFonts w:ascii="Times New Roman" w:hAnsi="Times New Roman"/>
          <w:sz w:val="28"/>
        </w:rPr>
        <w:t>.</w:t>
      </w:r>
    </w:p>
    <w:p w:rsidR="006B7CA4" w:rsidRPr="008F322B" w:rsidRDefault="006B7CA4" w:rsidP="006B7CA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8F322B">
        <w:rPr>
          <w:rFonts w:ascii="Times New Roman" w:hAnsi="Times New Roman"/>
          <w:sz w:val="28"/>
        </w:rPr>
        <w:t>9. Требования к базе проведения профильной смены / пути следования туристического маршрута (с обоснованием).</w:t>
      </w:r>
    </w:p>
    <w:p w:rsidR="006B7CA4" w:rsidRPr="008F322B" w:rsidRDefault="006B7CA4" w:rsidP="006B7CA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8F322B">
        <w:rPr>
          <w:rFonts w:ascii="Times New Roman" w:hAnsi="Times New Roman"/>
          <w:sz w:val="28"/>
        </w:rPr>
        <w:t>10. Ожидаемые результаты реализации профильной смены / туристического маршрута.</w:t>
      </w:r>
    </w:p>
    <w:p w:rsidR="006B7CA4" w:rsidRDefault="006B7CA4" w:rsidP="006B7CA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8F322B">
        <w:rPr>
          <w:rFonts w:ascii="Times New Roman" w:hAnsi="Times New Roman"/>
          <w:sz w:val="28"/>
        </w:rPr>
        <w:t>11. Смета расх</w:t>
      </w:r>
      <w:r>
        <w:rPr>
          <w:rFonts w:ascii="Times New Roman" w:hAnsi="Times New Roman"/>
          <w:sz w:val="28"/>
        </w:rPr>
        <w:t>одов с финансовым обоснованием:</w:t>
      </w:r>
    </w:p>
    <w:p w:rsidR="006B7CA4" w:rsidRPr="008F322B" w:rsidRDefault="006B7CA4" w:rsidP="006B7CA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8F322B">
        <w:rPr>
          <w:rFonts w:ascii="Times New Roman" w:hAnsi="Times New Roman"/>
          <w:sz w:val="28"/>
        </w:rPr>
        <w:t xml:space="preserve">11.1. Номинация «Районная профильная смена»: </w:t>
      </w:r>
      <w:proofErr w:type="gramStart"/>
      <w:r w:rsidRPr="008F322B">
        <w:rPr>
          <w:rFonts w:ascii="Times New Roman" w:hAnsi="Times New Roman"/>
          <w:sz w:val="28"/>
        </w:rPr>
        <w:t>финансирование, выделяемое на профильную смену устанавливается</w:t>
      </w:r>
      <w:proofErr w:type="gramEnd"/>
      <w:r w:rsidRPr="008F322B">
        <w:rPr>
          <w:rFonts w:ascii="Times New Roman" w:hAnsi="Times New Roman"/>
          <w:sz w:val="28"/>
        </w:rPr>
        <w:t xml:space="preserve"> «Планом мероприятий по организации отдыха, оздоровления, занятости детей и подростков в летний период 2017 года».</w:t>
      </w:r>
    </w:p>
    <w:p w:rsidR="006B7CA4" w:rsidRPr="008F322B" w:rsidRDefault="006B7CA4" w:rsidP="006B7CA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8F322B">
        <w:rPr>
          <w:rFonts w:ascii="Times New Roman" w:hAnsi="Times New Roman"/>
          <w:sz w:val="28"/>
        </w:rPr>
        <w:t xml:space="preserve">11.2. Номинация «Городская профильная смена»: стоимость одного дня пребывания ребенка на городской профильной смене устанавливается постановлением мэрии города Новосибирска от 18.04.2014 № 3311 «Об организации отдыха, оздоровления, занятости детей и подростков города Новосибирска». База реализации профильной смены определяется на основании конкурсных процедур, проведенных департаментом образования мэрии города Новосибирска. </w:t>
      </w:r>
    </w:p>
    <w:p w:rsidR="006B7CA4" w:rsidRDefault="006B7CA4" w:rsidP="006B7CA4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8F322B">
        <w:rPr>
          <w:rFonts w:ascii="Times New Roman" w:hAnsi="Times New Roman"/>
          <w:sz w:val="28"/>
        </w:rPr>
        <w:t xml:space="preserve">11.3. Номинация «Туристический маршрут»: </w:t>
      </w:r>
      <w:proofErr w:type="gramStart"/>
      <w:r w:rsidRPr="008F322B">
        <w:rPr>
          <w:rFonts w:ascii="Times New Roman" w:hAnsi="Times New Roman"/>
          <w:sz w:val="28"/>
        </w:rPr>
        <w:t>финансирование, выделяемое на проведение туристического маршрута устанавливается</w:t>
      </w:r>
      <w:proofErr w:type="gramEnd"/>
      <w:r w:rsidRPr="008F322B">
        <w:rPr>
          <w:rFonts w:ascii="Times New Roman" w:hAnsi="Times New Roman"/>
          <w:sz w:val="28"/>
        </w:rPr>
        <w:t xml:space="preserve"> «Планом мероприятий по организации отдыха, оздоровления, занятости детей и подростков в летний период 2017 года».</w:t>
      </w:r>
    </w:p>
    <w:p w:rsidR="006B7CA4" w:rsidRDefault="006B7CA4" w:rsidP="006B7CA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A5449" w:rsidRDefault="00DA5449"/>
    <w:sectPr w:rsidR="00DA54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CA4"/>
    <w:rsid w:val="006B7CA4"/>
    <w:rsid w:val="00DA5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CA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CA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Фомичёва Кристина Юрьевна</dc:creator>
  <cp:lastModifiedBy>Фомичёва Кристина Юрьевна</cp:lastModifiedBy>
  <cp:revision>1</cp:revision>
  <dcterms:created xsi:type="dcterms:W3CDTF">2017-01-19T05:37:00Z</dcterms:created>
  <dcterms:modified xsi:type="dcterms:W3CDTF">2017-01-19T05:39:00Z</dcterms:modified>
</cp:coreProperties>
</file>